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9B10A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7E34B9" w:rsidRPr="007E34B9">
        <w:rPr>
          <w:b/>
          <w:noProof/>
          <w:sz w:val="24"/>
        </w:rPr>
        <w:t>205111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71F9BA" w:rsidR="001E41F3" w:rsidRPr="00410371" w:rsidRDefault="008D531A"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B0AD05" w:rsidR="001E41F3" w:rsidRPr="00410371" w:rsidRDefault="007E34B9" w:rsidP="00547111">
            <w:pPr>
              <w:pStyle w:val="CRCoverPage"/>
              <w:spacing w:after="0"/>
              <w:rPr>
                <w:noProof/>
              </w:rPr>
            </w:pPr>
            <w:r w:rsidRPr="007E34B9">
              <w:rPr>
                <w:b/>
                <w:noProof/>
                <w:sz w:val="28"/>
              </w:rPr>
              <w:t>3430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50A6" w:rsidR="00F25D98" w:rsidRDefault="008D531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D0E8B8" w:rsidR="00F25D98" w:rsidRDefault="008D531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1C8A8" w:rsidR="001E41F3" w:rsidRDefault="008D531A">
            <w:pPr>
              <w:pStyle w:val="CRCoverPage"/>
              <w:spacing w:after="0"/>
              <w:ind w:left="100"/>
              <w:rPr>
                <w:noProof/>
              </w:rPr>
            </w:pPr>
            <w:fldSimple w:instr=" DOCPROPERTY  CrTitle  \* MERGEFORMAT ">
              <w:r>
                <w:t>Clarification of N</w:t>
              </w:r>
              <w:r w:rsidRPr="000A31E9">
                <w:t xml:space="preserve">AS COUNT </w:t>
              </w:r>
              <w:r>
                <w:t>handling in 4</w:t>
              </w:r>
              <w:r w:rsidRPr="000A31E9">
                <w:t>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2FD405"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D531A">
              <w:rPr>
                <w:noProof/>
              </w:rPr>
              <w:t xml:space="preserve">, </w:t>
            </w:r>
            <w:r w:rsidR="008D531A" w:rsidRPr="00C30F1F">
              <w:rPr>
                <w:noProof/>
              </w:rPr>
              <w:t>Vodafone</w:t>
            </w:r>
            <w:r w:rsidR="00042B2A" w:rsidRPr="00C30F1F">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70D93F" w:rsidR="001E41F3" w:rsidRDefault="008F328E">
            <w:pPr>
              <w:pStyle w:val="CRCoverPage"/>
              <w:spacing w:after="0"/>
              <w:ind w:left="100"/>
              <w:rPr>
                <w:noProof/>
              </w:rPr>
            </w:pPr>
            <w:r>
              <w:rPr>
                <w:rFonts w:cs="Arial"/>
              </w:rPr>
              <w:t>SAES</w:t>
            </w:r>
            <w:r w:rsidR="002B0541">
              <w:rPr>
                <w:rFonts w:cs="Arial"/>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02452" w14:textId="0A986103" w:rsidR="001E41F3" w:rsidRDefault="007F34F0">
            <w:pPr>
              <w:pStyle w:val="CRCoverPage"/>
              <w:spacing w:after="0"/>
              <w:ind w:left="100"/>
              <w:rPr>
                <w:lang w:bidi="bn-BD"/>
              </w:rPr>
            </w:pPr>
            <w:r>
              <w:rPr>
                <w:rFonts w:hint="eastAsia"/>
                <w:noProof/>
                <w:lang w:eastAsia="zh-CN"/>
              </w:rPr>
              <w:t>B</w:t>
            </w:r>
            <w:r>
              <w:rPr>
                <w:noProof/>
                <w:lang w:eastAsia="zh-CN"/>
              </w:rPr>
              <w:t xml:space="preserve">ased on GSMA requirements on </w:t>
            </w:r>
            <w:r>
              <w:rPr>
                <w:noProof/>
              </w:rPr>
              <w:t>5G NAS COUNT handling, CT1 has agreed</w:t>
            </w:r>
            <w:r w:rsidR="00DB648A">
              <w:rPr>
                <w:noProof/>
              </w:rPr>
              <w:t xml:space="preserve"> an R16</w:t>
            </w:r>
            <w:r>
              <w:rPr>
                <w:noProof/>
              </w:rPr>
              <w:t xml:space="preserve"> CR#</w:t>
            </w:r>
            <w:r w:rsidRPr="007F34F0">
              <w:rPr>
                <w:noProof/>
              </w:rPr>
              <w:t>2384</w:t>
            </w:r>
            <w:r>
              <w:rPr>
                <w:noProof/>
              </w:rPr>
              <w:t xml:space="preserve"> (</w:t>
            </w:r>
            <w:r w:rsidRPr="007F34F0">
              <w:rPr>
                <w:noProof/>
              </w:rPr>
              <w:t>C1-204054</w:t>
            </w:r>
            <w:r>
              <w:rPr>
                <w:noProof/>
              </w:rPr>
              <w:t xml:space="preserve">) to update the description given in TS 24.501 clause </w:t>
            </w:r>
            <w:r>
              <w:rPr>
                <w:lang w:bidi="bn-BD"/>
              </w:rPr>
              <w:t>4.4.3.1 on handling of estimated NAS COUNT at the receiver side to make it more prescriptive and unambiguous.</w:t>
            </w:r>
          </w:p>
          <w:p w14:paraId="46CE33F5" w14:textId="77777777" w:rsidR="007F34F0" w:rsidRPr="00DB648A" w:rsidRDefault="007F34F0">
            <w:pPr>
              <w:pStyle w:val="CRCoverPage"/>
              <w:spacing w:after="0"/>
              <w:ind w:left="100"/>
              <w:rPr>
                <w:lang w:bidi="bn-BD"/>
              </w:rPr>
            </w:pPr>
          </w:p>
          <w:p w14:paraId="7E68EDB3" w14:textId="2501E682" w:rsidR="007F34F0" w:rsidRDefault="007F34F0">
            <w:pPr>
              <w:pStyle w:val="CRCoverPage"/>
              <w:spacing w:after="0"/>
              <w:ind w:left="100"/>
              <w:rPr>
                <w:lang w:bidi="bn-BD"/>
              </w:rPr>
            </w:pPr>
            <w:r>
              <w:rPr>
                <w:lang w:bidi="bn-BD"/>
              </w:rPr>
              <w:t xml:space="preserve">Actually before the </w:t>
            </w:r>
            <w:r>
              <w:rPr>
                <w:noProof/>
              </w:rPr>
              <w:t>CR#</w:t>
            </w:r>
            <w:r w:rsidRPr="007F34F0">
              <w:rPr>
                <w:noProof/>
              </w:rPr>
              <w:t>2384</w:t>
            </w:r>
            <w:r>
              <w:rPr>
                <w:noProof/>
              </w:rPr>
              <w:t xml:space="preserve">, </w:t>
            </w:r>
            <w:r>
              <w:rPr>
                <w:lang w:bidi="bn-BD"/>
              </w:rPr>
              <w:t>the NAS COUNT handling given in TS 24.501 was fully copied from TS 24.301. Even GSMA has not provided the requirements on 4G but actually the same problem exists in 4G NAS COUNT handling as well.</w:t>
            </w:r>
          </w:p>
          <w:p w14:paraId="54F4CB9D" w14:textId="77777777" w:rsidR="007F34F0" w:rsidRDefault="007F34F0">
            <w:pPr>
              <w:pStyle w:val="CRCoverPage"/>
              <w:spacing w:after="0"/>
              <w:ind w:left="100"/>
              <w:rPr>
                <w:lang w:bidi="bn-BD"/>
              </w:rPr>
            </w:pPr>
          </w:p>
          <w:p w14:paraId="4E341D53" w14:textId="1E3B7B09" w:rsidR="007F34F0" w:rsidRDefault="007F34F0">
            <w:pPr>
              <w:pStyle w:val="CRCoverPage"/>
              <w:spacing w:after="0"/>
              <w:ind w:left="100"/>
              <w:rPr>
                <w:lang w:bidi="bn-BD"/>
              </w:rPr>
            </w:pPr>
            <w:r>
              <w:rPr>
                <w:lang w:bidi="bn-BD"/>
              </w:rPr>
              <w:t xml:space="preserve">Hence, to resolve the same problem existed in 4G and to provide a consistent NAS COUNT handling between 4G and 5G, it is better to apply the same updated proposed in </w:t>
            </w:r>
            <w:r>
              <w:rPr>
                <w:noProof/>
              </w:rPr>
              <w:t>CR#</w:t>
            </w:r>
            <w:r w:rsidRPr="007F34F0">
              <w:rPr>
                <w:noProof/>
              </w:rPr>
              <w:t>2384</w:t>
            </w:r>
            <w:r>
              <w:rPr>
                <w:noProof/>
              </w:rPr>
              <w:t xml:space="preserve"> to TS 24.301</w:t>
            </w:r>
            <w:r w:rsidR="00943C65">
              <w:rPr>
                <w:noProof/>
              </w:rPr>
              <w:t xml:space="preserve"> since R16 to keep consistency</w:t>
            </w:r>
            <w:r>
              <w:rPr>
                <w:noProof/>
              </w:rPr>
              <w:t>.</w:t>
            </w:r>
          </w:p>
          <w:p w14:paraId="4AB1CFBA" w14:textId="4876535D" w:rsidR="007F34F0" w:rsidRPr="00943C65" w:rsidRDefault="007F34F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34F0"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7030A7" w:rsidR="001E41F3" w:rsidRDefault="007F34F0">
            <w:pPr>
              <w:pStyle w:val="CRCoverPage"/>
              <w:spacing w:after="0"/>
              <w:ind w:left="100"/>
              <w:rPr>
                <w:noProof/>
                <w:lang w:eastAsia="zh-CN"/>
              </w:rPr>
            </w:pPr>
            <w:r>
              <w:rPr>
                <w:rFonts w:hint="eastAsia"/>
                <w:noProof/>
                <w:lang w:eastAsia="zh-CN"/>
              </w:rPr>
              <w:t>I</w:t>
            </w:r>
            <w:r>
              <w:rPr>
                <w:noProof/>
                <w:lang w:eastAsia="zh-CN"/>
              </w:rPr>
              <w:t xml:space="preserve">t proposes to update the NAS COUNT handling in 4G as proposed by </w:t>
            </w:r>
            <w:r>
              <w:rPr>
                <w:noProof/>
              </w:rPr>
              <w:t>CR#</w:t>
            </w:r>
            <w:r w:rsidRPr="007F34F0">
              <w:rPr>
                <w:noProof/>
              </w:rPr>
              <w:t>2384</w:t>
            </w:r>
            <w:r>
              <w:rPr>
                <w:noProof/>
              </w:rPr>
              <w:t xml:space="preserve"> to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A327E2" w:rsidR="001E41F3" w:rsidRDefault="007F34F0" w:rsidP="007F34F0">
            <w:pPr>
              <w:pStyle w:val="CRCoverPage"/>
              <w:spacing w:after="0"/>
              <w:ind w:left="100"/>
              <w:rPr>
                <w:noProof/>
                <w:lang w:eastAsia="zh-CN"/>
              </w:rPr>
            </w:pPr>
            <w:r>
              <w:rPr>
                <w:rFonts w:hint="eastAsia"/>
                <w:noProof/>
                <w:lang w:eastAsia="zh-CN"/>
              </w:rPr>
              <w:t>T</w:t>
            </w:r>
            <w:r>
              <w:rPr>
                <w:noProof/>
                <w:lang w:eastAsia="zh-CN"/>
              </w:rPr>
              <w:t xml:space="preserve">he </w:t>
            </w:r>
            <w:r>
              <w:rPr>
                <w:lang w:bidi="bn-BD"/>
              </w:rPr>
              <w:t>handling of estimated NAS COUNT at the receiver side is not prescriptive and unambiguous and the NAS COUNT handling between 4G and 5G is not consistent.</w:t>
            </w:r>
            <w:bookmarkStart w:id="2" w:name="_GoBack"/>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B1BA24" w:rsidR="001E41F3" w:rsidRDefault="00E43642">
            <w:pPr>
              <w:pStyle w:val="CRCoverPage"/>
              <w:spacing w:after="0"/>
              <w:ind w:left="100"/>
              <w:rPr>
                <w:noProof/>
              </w:rPr>
            </w:pPr>
            <w:r w:rsidRPr="00CC0C94">
              <w:rPr>
                <w:lang w:val="en-US"/>
              </w:rPr>
              <w:t>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671F951" w14:textId="77777777" w:rsidR="00EB14BC" w:rsidRPr="00CC0C94" w:rsidRDefault="00EB14BC" w:rsidP="00EB14BC">
      <w:pPr>
        <w:pStyle w:val="4"/>
        <w:rPr>
          <w:lang w:val="en-US"/>
        </w:rPr>
      </w:pPr>
      <w:bookmarkStart w:id="3" w:name="OLE_LINK51"/>
      <w:bookmarkStart w:id="4" w:name="_Toc20217777"/>
      <w:bookmarkStart w:id="5" w:name="_Toc27743661"/>
      <w:bookmarkStart w:id="6" w:name="_Toc35959232"/>
      <w:bookmarkStart w:id="7" w:name="_Toc45202663"/>
      <w:bookmarkStart w:id="8" w:name="_Toc45700039"/>
      <w:r w:rsidRPr="00CC0C94">
        <w:rPr>
          <w:lang w:val="en-US"/>
        </w:rPr>
        <w:t>4.4.3.1</w:t>
      </w:r>
      <w:bookmarkEnd w:id="3"/>
      <w:r w:rsidRPr="00CC0C94">
        <w:rPr>
          <w:lang w:val="en-US"/>
        </w:rPr>
        <w:tab/>
        <w:t>General</w:t>
      </w:r>
      <w:bookmarkEnd w:id="4"/>
      <w:bookmarkEnd w:id="5"/>
      <w:bookmarkEnd w:id="6"/>
      <w:bookmarkEnd w:id="7"/>
      <w:bookmarkEnd w:id="8"/>
    </w:p>
    <w:p w14:paraId="7D764F32" w14:textId="77777777" w:rsidR="00EB14BC" w:rsidRPr="00CC0C94" w:rsidRDefault="00EB14BC" w:rsidP="00EB14BC">
      <w:pPr>
        <w:rPr>
          <w:lang w:val="en-US"/>
        </w:rPr>
      </w:pPr>
      <w:r w:rsidRPr="00CC0C94">
        <w:rPr>
          <w:lang w:val="en-US"/>
        </w:rPr>
        <w:t xml:space="preserve">Each EPS security context shall be associated with two separate counters NAS COUNT: one related to uplink NAS messages and one related to downlink NAS messages. The NAS COUNT counters use 24 bit internal representation and are independently maintained by UE and MME. </w:t>
      </w:r>
      <w:proofErr w:type="gramStart"/>
      <w:r w:rsidRPr="00CC0C94">
        <w:rPr>
          <w:lang w:val="en-US"/>
        </w:rPr>
        <w:t>The</w:t>
      </w:r>
      <w:proofErr w:type="gramEnd"/>
      <w:r w:rsidRPr="00CC0C94">
        <w:rPr>
          <w:lang w:val="en-US"/>
        </w:rPr>
        <w:t xml:space="preserve"> NAS COUNT shall be constructed as a NAS sequence number (8 least significant bits) concatenated with a NAS overflow counter (16 most significant bits).</w:t>
      </w:r>
    </w:p>
    <w:p w14:paraId="3EC928E6" w14:textId="77777777" w:rsidR="00EB14BC" w:rsidRPr="00CC0C94" w:rsidRDefault="00EB14BC" w:rsidP="00EB14BC">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14:paraId="4632E395" w14:textId="77777777" w:rsidR="00EB14BC" w:rsidRPr="00CC0C94" w:rsidRDefault="00EB14BC" w:rsidP="00EB14BC">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14:paraId="2951B7C7" w14:textId="77777777" w:rsidR="00EB14BC" w:rsidRPr="00CC0C94" w:rsidRDefault="00EB14BC" w:rsidP="00EB14BC">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14:paraId="2A09B3E0" w14:textId="20290359" w:rsidR="00506654" w:rsidRPr="001573C1" w:rsidRDefault="00506654" w:rsidP="00506654">
      <w:pPr>
        <w:rPr>
          <w:ins w:id="9" w:author="Huawei-SL" w:date="2020-07-31T17:17:00Z"/>
        </w:rPr>
      </w:pPr>
      <w:ins w:id="10" w:author="Huawei-SL" w:date="2020-07-31T17:17:00Z">
        <w:r w:rsidRPr="001573C1">
          <w:t xml:space="preserve">The value of the uplink NAS COUNT stored </w:t>
        </w:r>
        <w:r>
          <w:t>in the MME</w:t>
        </w:r>
        <w:r w:rsidRPr="001573C1">
          <w:t xml:space="preserve"> </w:t>
        </w:r>
        <w:r>
          <w:t>is the largest up</w:t>
        </w:r>
        <w:r w:rsidRPr="001573C1">
          <w:t>link NAS COUNT used in a successfully integrity checked NAS message</w:t>
        </w:r>
        <w:r>
          <w:t>.</w:t>
        </w:r>
      </w:ins>
    </w:p>
    <w:p w14:paraId="514671FD" w14:textId="1B06ACCD" w:rsidR="00506654" w:rsidRDefault="00506654" w:rsidP="00506654">
      <w:pPr>
        <w:rPr>
          <w:ins w:id="11" w:author="Huawei-SL" w:date="2020-07-31T17:17:00Z"/>
        </w:rPr>
      </w:pPr>
      <w:ins w:id="12" w:author="Huawei-SL" w:date="2020-07-31T17:17:00Z">
        <w:r w:rsidRPr="001573C1">
          <w:t xml:space="preserve">The value of the downlink NAS COUNT stored </w:t>
        </w:r>
        <w:r>
          <w:t xml:space="preserve">in the MME </w:t>
        </w:r>
        <w:r w:rsidRPr="001573C1">
          <w:t>is the value that shall be used in the next NAS message.</w:t>
        </w:r>
      </w:ins>
    </w:p>
    <w:p w14:paraId="3F040F4E" w14:textId="41BBCE99" w:rsidR="00EB14BC" w:rsidRPr="00CC0C94" w:rsidRDefault="00EB14BC" w:rsidP="00EB14BC">
      <w:pPr>
        <w:rPr>
          <w:lang w:val="en-US"/>
        </w:rPr>
      </w:pPr>
      <w:r w:rsidRPr="00CC0C94">
        <w:rPr>
          <w:lang w:val="en-US"/>
        </w:rPr>
        <w:t xml:space="preserve">The NAS sequence number part of the NAS COUNT shall be exchanged between the UE and the MME as part of the NAS </w:t>
      </w:r>
      <w:proofErr w:type="spellStart"/>
      <w:r w:rsidRPr="00CC0C94">
        <w:rPr>
          <w:lang w:val="en-US"/>
        </w:rPr>
        <w:t>signalling</w:t>
      </w:r>
      <w:proofErr w:type="spellEnd"/>
      <w:r w:rsidRPr="00CC0C94">
        <w:rPr>
          <w:lang w:val="en-US"/>
        </w:rPr>
        <w:t xml:space="preserve">.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xml:space="preserve">. Specifically, on the sender side, the NAS sequence number shall be increased by one, and if the result is zero (due to wrap around), the </w:t>
      </w:r>
      <w:ins w:id="13" w:author="Huawei-SL" w:date="2020-07-31T17:17:00Z">
        <w:r w:rsidR="00771322">
          <w:t xml:space="preserve">stored </w:t>
        </w:r>
      </w:ins>
      <w:r w:rsidRPr="00CC0C94">
        <w:rPr>
          <w:lang w:val="en-US"/>
        </w:rPr>
        <w:t xml:space="preserve">NAS overflow counter shall also be incremented by one (see </w:t>
      </w:r>
      <w:proofErr w:type="spellStart"/>
      <w:r w:rsidRPr="00CC0C94">
        <w:rPr>
          <w:lang w:val="en-US"/>
        </w:rPr>
        <w:t>subclause</w:t>
      </w:r>
      <w:proofErr w:type="spellEnd"/>
      <w:r w:rsidRPr="00CC0C94">
        <w:rPr>
          <w:lang w:val="en-US"/>
        </w:rPr>
        <w:t xml:space="preserve"> 4.4.3.5). </w:t>
      </w:r>
      <w:del w:id="14" w:author="Huawei-SL" w:date="2020-07-31T17:18:00Z">
        <w:r w:rsidRPr="00CC0C94" w:rsidDel="00771322">
          <w:rPr>
            <w:lang w:val="en-US"/>
          </w:rPr>
          <w:delText>The receiving side shall estimate the NAS COUNT used by the sending side. Specifically, if the estimated NAS sequence number wraps around, the NAS overflow counter shall be incremented by one.</w:delText>
        </w:r>
      </w:del>
      <w:ins w:id="15" w:author="Huawei-SL" w:date="2020-07-31T17:18:00Z">
        <w:r w:rsidR="00771322" w:rsidRPr="000515F2">
          <w:t xml:space="preserve">If, through implementation-dependent means, the receiver determines that the NAS message is a replay of an earlier NAS message, then the receiver </w:t>
        </w:r>
        <w:r w:rsidR="00771322">
          <w:t xml:space="preserve">handles the received NAS message as described in </w:t>
        </w:r>
        <w:proofErr w:type="spellStart"/>
        <w:r w:rsidR="00771322">
          <w:t>subclause</w:t>
        </w:r>
        <w:proofErr w:type="spellEnd"/>
        <w:r w:rsidR="00771322">
          <w:t xml:space="preserve"> 4.4.3.2. </w:t>
        </w:r>
        <w:r w:rsidR="00771322" w:rsidRPr="000515F2">
          <w:t>Otherwise, in order to determine the estimated NAS COUNT value to be used for integrity verification of a received NAS message</w:t>
        </w:r>
      </w:ins>
      <w:ins w:id="16" w:author="Huawei-SL" w:date="2020-07-31T17:19:00Z">
        <w:r w:rsidR="00771322">
          <w:t>:</w:t>
        </w:r>
      </w:ins>
    </w:p>
    <w:p w14:paraId="53FEC7F8" w14:textId="77777777" w:rsidR="00771322" w:rsidRDefault="00771322" w:rsidP="00771322">
      <w:pPr>
        <w:ind w:left="567" w:hanging="283"/>
        <w:rPr>
          <w:ins w:id="17" w:author="Huawei-SL" w:date="2020-07-31T17:19:00Z"/>
        </w:rPr>
      </w:pPr>
      <w:ins w:id="18" w:author="Huawei-SL" w:date="2020-07-31T17:19:00Z">
        <w:r>
          <w:t>-</w:t>
        </w:r>
        <w:r w:rsidRPr="00FE320E">
          <w:tab/>
        </w:r>
        <w:r w:rsidRPr="000515F2">
          <w:t>The sequence number part of the estimated NAS COUNT value shall be equal to the sequence number in the received NAS message</w:t>
        </w:r>
        <w:r>
          <w:t>;</w:t>
        </w:r>
        <w:r w:rsidRPr="007F684D">
          <w:t xml:space="preserve"> </w:t>
        </w:r>
        <w:r w:rsidRPr="0050010C">
          <w:t>and</w:t>
        </w:r>
      </w:ins>
    </w:p>
    <w:p w14:paraId="704A6928" w14:textId="71B10B3B" w:rsidR="00771322" w:rsidRPr="00C11A39" w:rsidRDefault="00771322" w:rsidP="00771322">
      <w:pPr>
        <w:ind w:left="567" w:hanging="283"/>
        <w:rPr>
          <w:ins w:id="19" w:author="Huawei-SL" w:date="2020-07-31T17:19:00Z"/>
        </w:rPr>
      </w:pPr>
      <w:ins w:id="20" w:author="Huawei-SL" w:date="2020-07-31T17:19:00Z">
        <w:r>
          <w:t>-</w:t>
        </w:r>
        <w:r>
          <w:tab/>
          <w:t xml:space="preserve">If the receiver </w:t>
        </w:r>
        <w:r w:rsidRPr="0066193A">
          <w:t xml:space="preserve">can guarantee that this </w:t>
        </w:r>
        <w:r>
          <w:t xml:space="preserve">NAS </w:t>
        </w:r>
        <w:r w:rsidRPr="0066193A">
          <w:t>message was not previously accepted</w:t>
        </w:r>
        <w:r w:rsidRPr="00A60C54">
          <w:t>, then the receiver may select the estimated NAS overflow counter so that the estimated NAS COUNT value is lower than the stored NAS COUNT value</w:t>
        </w:r>
        <w:r w:rsidRPr="0050010C">
          <w:t xml:space="preserve">; </w:t>
        </w:r>
        <w:r>
          <w:t xml:space="preserve">otherwise, </w:t>
        </w:r>
        <w:r w:rsidRPr="00FC7A2B">
          <w:t>the receiver selects the estimated NAS overflow counter so that the estimated NAS COUNT value is higher than the stored NAS COUNT value</w:t>
        </w:r>
        <w:r w:rsidRPr="00C11A39">
          <w:t>.</w:t>
        </w:r>
      </w:ins>
    </w:p>
    <w:p w14:paraId="19CBFE27" w14:textId="77777777" w:rsidR="00EB14BC" w:rsidRPr="00CC0C94" w:rsidRDefault="00EB14BC" w:rsidP="00EB14BC">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w:t>
      </w:r>
      <w:proofErr w:type="spellStart"/>
      <w:proofErr w:type="gramStart"/>
      <w:r w:rsidRPr="00CC0C94">
        <w:rPr>
          <w:lang w:val="en-US"/>
        </w:rPr>
        <w:t>Iu</w:t>
      </w:r>
      <w:proofErr w:type="spellEnd"/>
      <w:proofErr w:type="gramEnd"/>
      <w:r w:rsidRPr="00CC0C94">
        <w:rPr>
          <w:lang w:val="en-US"/>
        </w:rPr>
        <w:t xml:space="preserve">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14:paraId="41E1D757" w14:textId="77777777" w:rsidR="00EB14BC" w:rsidRPr="00CC0C94" w:rsidRDefault="00EB14BC" w:rsidP="00EB14BC">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 xml:space="preserve">tem change from S1 mode to A/Gb mode or </w:t>
      </w:r>
      <w:proofErr w:type="spellStart"/>
      <w:r w:rsidRPr="00CC0C94">
        <w:rPr>
          <w:lang w:val="en-US"/>
        </w:rPr>
        <w:t>Iu</w:t>
      </w:r>
      <w:proofErr w:type="spellEnd"/>
      <w:r w:rsidRPr="00CC0C94">
        <w:rPr>
          <w:lang w:val="en-US"/>
        </w:rPr>
        <w:t xml:space="preserve"> mode, the MME shall check the NAS token as specified in 3GPP TS 33.401 [</w:t>
      </w:r>
      <w:r w:rsidRPr="00CC0C94">
        <w:rPr>
          <w:rFonts w:hint="eastAsia"/>
          <w:lang w:val="en-US" w:eastAsia="ja-JP"/>
        </w:rPr>
        <w:t>19</w:t>
      </w:r>
      <w:r w:rsidRPr="00CC0C94">
        <w:rPr>
          <w:lang w:val="en-US"/>
        </w:rPr>
        <w:t xml:space="preserve">], </w:t>
      </w:r>
      <w:proofErr w:type="spellStart"/>
      <w:r w:rsidRPr="00CC0C94">
        <w:rPr>
          <w:lang w:val="en-US"/>
        </w:rPr>
        <w:t>subclause</w:t>
      </w:r>
      <w:proofErr w:type="spellEnd"/>
      <w:r w:rsidRPr="00CC0C94">
        <w:rPr>
          <w:lang w:val="en-US"/>
        </w:rPr>
        <w:t>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14:paraId="100EEECA" w14:textId="77777777" w:rsidR="00EB14BC" w:rsidRPr="00CC0C94" w:rsidRDefault="00EB14BC" w:rsidP="00EB14BC">
      <w:pPr>
        <w:pStyle w:val="NO"/>
        <w:rPr>
          <w:lang w:val="en-US"/>
        </w:rPr>
      </w:pPr>
      <w:r w:rsidRPr="00CC0C94">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 xml:space="preserve">tem change from S1 mode to A/Gb mode or </w:t>
      </w:r>
      <w:proofErr w:type="spellStart"/>
      <w:proofErr w:type="gramStart"/>
      <w:r w:rsidRPr="00CC0C94">
        <w:rPr>
          <w:lang w:val="en-US"/>
        </w:rPr>
        <w:t>Iu</w:t>
      </w:r>
      <w:proofErr w:type="spellEnd"/>
      <w:proofErr w:type="gramEnd"/>
      <w:r w:rsidRPr="00CC0C94">
        <w:rPr>
          <w:lang w:val="en-US"/>
        </w:rPr>
        <w:t xml:space="preserve"> mode.</w:t>
      </w:r>
    </w:p>
    <w:p w14:paraId="27EB681E" w14:textId="77777777" w:rsidR="00EB14BC" w:rsidRPr="00CC0C94" w:rsidRDefault="00EB14BC" w:rsidP="00EB14BC">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14:paraId="0D060B3D" w14:textId="77777777" w:rsidR="00EB14BC" w:rsidRDefault="00EB14BC" w:rsidP="00EB14BC">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14:paraId="3BE9C973" w14:textId="77777777" w:rsidR="00EB14BC" w:rsidRDefault="00EB14BC" w:rsidP="00EB14BC">
      <w:pPr>
        <w:pStyle w:val="B1"/>
        <w:rPr>
          <w:lang w:eastAsia="zh-CN"/>
        </w:rPr>
      </w:pPr>
      <w:r>
        <w:rPr>
          <w:lang w:eastAsia="zh-CN"/>
        </w:rPr>
        <w:t>-</w:t>
      </w:r>
      <w:r>
        <w:rPr>
          <w:lang w:eastAsia="zh-CN"/>
        </w:rPr>
        <w:tab/>
      </w:r>
      <w:proofErr w:type="gramStart"/>
      <w:r>
        <w:rPr>
          <w:lang w:eastAsia="zh-CN"/>
        </w:rPr>
        <w:t>during</w:t>
      </w:r>
      <w:proofErr w:type="gramEnd"/>
      <w:r>
        <w:rPr>
          <w:lang w:eastAsia="zh-CN"/>
        </w:rPr>
        <w:t xml:space="preserve"> the </w:t>
      </w:r>
      <w:r>
        <w:t>inter-system change from N1 mode to S1 mode in 5GMM-CONNECTED mode</w:t>
      </w:r>
      <w:r>
        <w:rPr>
          <w:lang w:eastAsia="zh-CN"/>
        </w:rPr>
        <w:t xml:space="preserve">; or </w:t>
      </w:r>
    </w:p>
    <w:p w14:paraId="12E213A7" w14:textId="77777777" w:rsidR="00EB14BC" w:rsidRDefault="00EB14BC" w:rsidP="00EB14BC">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r>
        <w:rPr>
          <w:lang w:eastAsia="zh-CN"/>
        </w:rPr>
        <w:t xml:space="preserve"> in a</w:t>
      </w:r>
      <w:r w:rsidRPr="00D17CB4">
        <w:t xml:space="preserve"> </w:t>
      </w:r>
      <w:r w:rsidRPr="00D17CB4">
        <w:rPr>
          <w:lang w:eastAsia="zh-CN"/>
        </w:rPr>
        <w:t>network supporting N26 interface</w:t>
      </w:r>
      <w:r>
        <w:rPr>
          <w:lang w:eastAsia="zh-CN"/>
        </w:rPr>
        <w:t>,</w:t>
      </w:r>
    </w:p>
    <w:p w14:paraId="06189D1A" w14:textId="77777777" w:rsidR="00EB14BC" w:rsidRDefault="00EB14BC" w:rsidP="00EB14BC">
      <w:proofErr w:type="gramStart"/>
      <w:r>
        <w:rPr>
          <w:lang w:eastAsia="zh-CN"/>
        </w:rPr>
        <w:lastRenderedPageBreak/>
        <w:t>the</w:t>
      </w:r>
      <w:proofErr w:type="gramEnd"/>
      <w:r>
        <w:rPr>
          <w:lang w:eastAsia="zh-CN"/>
        </w:rPr>
        <w:t xml:space="preserv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proofErr w:type="gramStart"/>
      <w:r>
        <w:rPr>
          <w:lang w:eastAsia="ko-KR"/>
        </w:rPr>
        <w:t>counters</w:t>
      </w:r>
      <w:proofErr w:type="gramEnd"/>
      <w:r>
        <w:rPr>
          <w:lang w:eastAsia="ko-KR"/>
        </w:rPr>
        <w:t xml:space="preserve"> </w:t>
      </w:r>
      <w:r>
        <w:t>of the current 5G NAS security context</w:t>
      </w:r>
      <w:r>
        <w:rPr>
          <w:lang w:val="en-US"/>
        </w:rPr>
        <w:t xml:space="preserve"> </w:t>
      </w:r>
      <w:r>
        <w:t>respectively</w:t>
      </w:r>
      <w:r>
        <w:rPr>
          <w:lang w:eastAsia="zh-CN"/>
        </w:rPr>
        <w:t>.</w:t>
      </w:r>
    </w:p>
    <w:p w14:paraId="794FA118" w14:textId="77777777" w:rsidR="00EB14BC" w:rsidRPr="00CC0C94" w:rsidRDefault="00EB14BC" w:rsidP="00EB14BC">
      <w:r w:rsidRPr="00CC0C94">
        <w:t xml:space="preserve">During the handover from E-UTRAN to UTRAN/GERAN the MME signals the current downlink NAS COUNT value in a NAS security transparent container (see </w:t>
      </w:r>
      <w:proofErr w:type="spellStart"/>
      <w:r w:rsidRPr="00CC0C94">
        <w:t>subclause</w:t>
      </w:r>
      <w:proofErr w:type="spellEnd"/>
      <w:r w:rsidRPr="00CC0C94">
        <w:t> 9.9.2.6).</w:t>
      </w:r>
    </w:p>
    <w:p w14:paraId="7EE40DD3" w14:textId="77777777" w:rsidR="00EB14BC" w:rsidRPr="00CC0C94" w:rsidRDefault="00EB14BC" w:rsidP="00EB14BC">
      <w:pPr>
        <w:rPr>
          <w:lang w:eastAsia="ja-JP"/>
        </w:rPr>
      </w:pPr>
      <w:r w:rsidRPr="00CC0C94">
        <w:t xml:space="preserve">During handover to or from E-UTRAN, the MME shall </w:t>
      </w:r>
      <w:r w:rsidRPr="00CC0C94">
        <w:rPr>
          <w:rFonts w:hint="eastAsia"/>
          <w:lang w:eastAsia="ja-JP"/>
        </w:rPr>
        <w:t xml:space="preserve">increment downlink NAS COUNT by one after it has created a </w:t>
      </w:r>
      <w:r w:rsidRPr="00CC0C94">
        <w:t xml:space="preserve">NAS security transparent container (see </w:t>
      </w:r>
      <w:proofErr w:type="spellStart"/>
      <w:r w:rsidRPr="00CC0C94">
        <w:t>subclause</w:t>
      </w:r>
      <w:proofErr w:type="spellEnd"/>
      <w:r w:rsidRPr="00CC0C94">
        <w:t> 9.9.2.6 and 9.9.2.7)</w:t>
      </w:r>
      <w:r w:rsidRPr="00CC0C94">
        <w:rPr>
          <w:rFonts w:hint="eastAsia"/>
          <w:lang w:eastAsia="ja-JP"/>
        </w:rPr>
        <w:t>.</w:t>
      </w:r>
    </w:p>
    <w:p w14:paraId="0DF35E74" w14:textId="77777777" w:rsidR="00EB14BC" w:rsidRPr="00CC0C94" w:rsidRDefault="00EB14BC" w:rsidP="00EB14BC">
      <w:pPr>
        <w:pStyle w:val="NO"/>
      </w:pPr>
      <w:r w:rsidRPr="00CC0C94">
        <w:t>NOTE 2:</w:t>
      </w:r>
      <w:r w:rsidRPr="00CC0C94">
        <w:tab/>
        <w:t xml:space="preserve">During the handover from UTRAN/GERAN to E-UTRAN, the NAS security transparent container (see </w:t>
      </w:r>
      <w:proofErr w:type="spellStart"/>
      <w:r w:rsidRPr="00CC0C94">
        <w:t>subclause</w:t>
      </w:r>
      <w:proofErr w:type="spellEnd"/>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4C7B32ED" w14:textId="77777777" w:rsidR="00EB14BC" w:rsidRPr="00CC0C94" w:rsidRDefault="00EB14BC" w:rsidP="00EB14BC">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BA215" w14:textId="77777777" w:rsidR="00EF479D" w:rsidRDefault="00EF479D">
      <w:r>
        <w:separator/>
      </w:r>
    </w:p>
  </w:endnote>
  <w:endnote w:type="continuationSeparator" w:id="0">
    <w:p w14:paraId="07F0DE72" w14:textId="77777777" w:rsidR="00EF479D" w:rsidRDefault="00EF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8F606" w14:textId="77777777" w:rsidR="00EF479D" w:rsidRDefault="00EF479D">
      <w:r>
        <w:separator/>
      </w:r>
    </w:p>
  </w:footnote>
  <w:footnote w:type="continuationSeparator" w:id="0">
    <w:p w14:paraId="24469993" w14:textId="77777777" w:rsidR="00EF479D" w:rsidRDefault="00EF4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2A"/>
    <w:rsid w:val="000772D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4A0E"/>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42F1"/>
    <w:rsid w:val="004A6835"/>
    <w:rsid w:val="004B1E24"/>
    <w:rsid w:val="004B75B7"/>
    <w:rsid w:val="004E1669"/>
    <w:rsid w:val="00506654"/>
    <w:rsid w:val="0051580D"/>
    <w:rsid w:val="00547111"/>
    <w:rsid w:val="00570453"/>
    <w:rsid w:val="00592D74"/>
    <w:rsid w:val="005E2C44"/>
    <w:rsid w:val="00621188"/>
    <w:rsid w:val="006257ED"/>
    <w:rsid w:val="00677E82"/>
    <w:rsid w:val="00695808"/>
    <w:rsid w:val="006B46FB"/>
    <w:rsid w:val="006E21FB"/>
    <w:rsid w:val="0070210C"/>
    <w:rsid w:val="00771322"/>
    <w:rsid w:val="00792342"/>
    <w:rsid w:val="007977A8"/>
    <w:rsid w:val="007B512A"/>
    <w:rsid w:val="007C2097"/>
    <w:rsid w:val="007D6A07"/>
    <w:rsid w:val="007E34B9"/>
    <w:rsid w:val="007F34F0"/>
    <w:rsid w:val="007F7259"/>
    <w:rsid w:val="008040A8"/>
    <w:rsid w:val="008279FA"/>
    <w:rsid w:val="008438B9"/>
    <w:rsid w:val="008626E7"/>
    <w:rsid w:val="00870EE7"/>
    <w:rsid w:val="008863B9"/>
    <w:rsid w:val="008A45A6"/>
    <w:rsid w:val="008D531A"/>
    <w:rsid w:val="008F328E"/>
    <w:rsid w:val="008F686C"/>
    <w:rsid w:val="009148DE"/>
    <w:rsid w:val="00941BFE"/>
    <w:rsid w:val="00941E30"/>
    <w:rsid w:val="00943C65"/>
    <w:rsid w:val="009777D9"/>
    <w:rsid w:val="00986F02"/>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CFD"/>
    <w:rsid w:val="00B67B97"/>
    <w:rsid w:val="00B968C8"/>
    <w:rsid w:val="00BA3EC5"/>
    <w:rsid w:val="00BA51D9"/>
    <w:rsid w:val="00BB5DFC"/>
    <w:rsid w:val="00BD279D"/>
    <w:rsid w:val="00BD6BB8"/>
    <w:rsid w:val="00BE70D2"/>
    <w:rsid w:val="00C30F1F"/>
    <w:rsid w:val="00C66BA2"/>
    <w:rsid w:val="00C75CB0"/>
    <w:rsid w:val="00C77794"/>
    <w:rsid w:val="00C95985"/>
    <w:rsid w:val="00CC5026"/>
    <w:rsid w:val="00CC68D0"/>
    <w:rsid w:val="00D03F9A"/>
    <w:rsid w:val="00D06D51"/>
    <w:rsid w:val="00D24991"/>
    <w:rsid w:val="00D50255"/>
    <w:rsid w:val="00D66520"/>
    <w:rsid w:val="00D74A2D"/>
    <w:rsid w:val="00DA3849"/>
    <w:rsid w:val="00DB648A"/>
    <w:rsid w:val="00DE34CF"/>
    <w:rsid w:val="00DF27CE"/>
    <w:rsid w:val="00E13F3D"/>
    <w:rsid w:val="00E34898"/>
    <w:rsid w:val="00E43642"/>
    <w:rsid w:val="00E47A01"/>
    <w:rsid w:val="00E8079D"/>
    <w:rsid w:val="00EB09B7"/>
    <w:rsid w:val="00EB14BC"/>
    <w:rsid w:val="00EE7D7C"/>
    <w:rsid w:val="00EF479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B14BC"/>
    <w:rPr>
      <w:rFonts w:ascii="Times New Roman" w:hAnsi="Times New Roman"/>
      <w:lang w:val="en-GB" w:eastAsia="en-US"/>
    </w:rPr>
  </w:style>
  <w:style w:type="character" w:customStyle="1" w:styleId="NOZchn">
    <w:name w:val="NO Zchn"/>
    <w:link w:val="NO"/>
    <w:locked/>
    <w:rsid w:val="00EB14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111A-C71E-48DE-8CC4-33BF54C1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55</cp:revision>
  <cp:lastPrinted>1899-12-31T23:00:00Z</cp:lastPrinted>
  <dcterms:created xsi:type="dcterms:W3CDTF">2018-11-05T09:14:00Z</dcterms:created>
  <dcterms:modified xsi:type="dcterms:W3CDTF">2020-08-13T11:35:00Z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(3)aKBZzv2/WPlykndYTCfNCGIffo2cHLcH51juS3K75ogZst9wkcRcxWHi4YikrJOaQf+nDWqQ
FDuImQ46IOOF6t9pZ5WpQoGAEYL/6v0Quxy6uP/qVLhW10iHTHjfS1NqY3ERyOVDDrln9Ghw
ba8v8cmBeLRVprl1SWRGSvUT22LzWYRxAQxBNPvcjnnv+5Ocr29s1DC+iICYxZfp3MWpiaG3
ICEI1tGf6XVFidN++Z</vt:lpwstr>
  </property>
  <property fmtid="{D5CDD505-2E9C-101B-9397-08002B2CF9AE}" pid="22" name="_2015_ms_pID_7253431">
    <vt:lpwstr>01XNrLRw6A9FHx30S7xSoEX9S8HEIUM2iLt/FFyMGkq/PIb6SfHZ1s
c6MKwUmxUjJ4kc+mAvV+1WtVCPxLcz8Wk7pjyJM+3qGgG2mrwBAY58A9Ia1m/3QrD42TNm4K
9sJHTSwDOKJeGEK8Tu8BaF+/amWdLUDun8AGLM3Q+OVnFJ0MKY+N1F0KyMtdAC3gst8e08Mp
45YJKMjIrxG1xROBkt2K4GgY/ecm67jW36OC</vt:lpwstr>
  </property>
  <property fmtid="{D5CDD505-2E9C-101B-9397-08002B2CF9AE}" pid="23" name="_2015_ms_pID_7253432">
    <vt:lpwstr>3Q==</vt:lpwstr>
  </property>
</Properties>
</file>